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0D67" w:rsidRPr="006C4067" w:rsidP="006E0D67" w14:paraId="1DC9ABC5" w14:textId="77777777">
      <w:pPr>
        <w:keepNext/>
        <w:spacing w:after="0" w:line="240" w:lineRule="auto"/>
        <w:ind w:right="-5" w:firstLine="567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:rsidR="006E0D67" w:rsidRPr="006C4067" w:rsidP="006E0D67" w14:paraId="5CCF6AFF" w14:textId="14EBD269">
      <w:pPr>
        <w:keepNext/>
        <w:spacing w:after="0" w:line="240" w:lineRule="auto"/>
        <w:ind w:right="282" w:firstLine="567"/>
        <w:jc w:val="right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6C4067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19</w:t>
      </w: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-01-2025-00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3944</w:t>
      </w: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</w:t>
      </w: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</w:p>
    <w:p w:rsidR="006E0D67" w:rsidRPr="006C4067" w:rsidP="006E0D67" w14:paraId="1C48AEF3" w14:textId="2F0FB9C3">
      <w:pPr>
        <w:keepNext/>
        <w:spacing w:after="0" w:line="240" w:lineRule="auto"/>
        <w:ind w:right="282" w:firstLine="567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295</w:t>
      </w: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/2025</w:t>
      </w:r>
    </w:p>
    <w:p w:rsidR="006E0D67" w:rsidRPr="006C4067" w:rsidP="006E0D67" w14:paraId="2B6C72DA" w14:textId="77777777">
      <w:pPr>
        <w:keepNext/>
        <w:spacing w:after="0" w:line="240" w:lineRule="auto"/>
        <w:ind w:right="282"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</w:t>
      </w:r>
    </w:p>
    <w:p w:rsidR="006E0D67" w:rsidRPr="006C4067" w:rsidP="006E0D67" w14:paraId="7A7ECF1D" w14:textId="77777777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6E0D67" w:rsidRPr="006C4067" w:rsidP="006E0D67" w14:paraId="6DDC7508" w14:textId="77777777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E0D67" w:rsidRPr="006C4067" w:rsidP="006E0D67" w14:paraId="3D82AA85" w14:textId="77777777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 октября 2025 года                                                                   город Мегион</w:t>
      </w:r>
    </w:p>
    <w:p w:rsidR="006E0D67" w:rsidRPr="006C4067" w:rsidP="006E0D67" w14:paraId="58D47879" w14:textId="3A9910C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И.о.</w:t>
      </w:r>
      <w:r w:rsidRPr="006E0D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судебного участка №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Мегионского судебного района Ханты - Мансийского автономного округа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-Югры м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 2 Мегионского судебного района Ханты - Мансийского автономного округа 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Югры Плотникова Е.А., </w:t>
      </w:r>
    </w:p>
    <w:p w:rsidR="006E0D67" w:rsidP="006E0D67" w14:paraId="6A1E90B9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6E0D67" w:rsidRPr="006C4067" w:rsidP="006E0D67" w14:paraId="710199B2" w14:textId="446E3E20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участием представителя </w:t>
      </w:r>
      <w:r w:rsidR="00C620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нанина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И.Н. -</w:t>
      </w:r>
      <w:r w:rsidR="00C620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Калинина </w:t>
      </w:r>
      <w:r w:rsidR="00C620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А.А.</w:t>
      </w:r>
    </w:p>
    <w:p w:rsidR="006E0D67" w:rsidRPr="006C4067" w:rsidP="006E0D67" w14:paraId="31A2F016" w14:textId="01C7402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рассмотрев в открытом судебном заседании гражданское дело № </w:t>
      </w:r>
      <w:r w:rsidR="001B6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2-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295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</w:t>
      </w:r>
      <w:r w:rsidR="00076B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анина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Игоря Николаевича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индивидуальному предпринимателю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Клишову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620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лексею </w:t>
      </w:r>
      <w:r w:rsidR="00C620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лексеевичу о защите прав потребителя, </w:t>
      </w:r>
      <w:r w:rsidR="003034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расторжении договора поставки, неустойки и компенсации морального вреда</w:t>
      </w:r>
      <w:r w:rsidRPr="006C4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E0D67" w:rsidRPr="006C4067" w:rsidP="006E0D67" w14:paraId="52E13E87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руководствуясь</w:t>
      </w:r>
      <w:r w:rsidRPr="006C406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статьями</w:t>
      </w:r>
      <w:r w:rsidRPr="006C406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193-199 </w:t>
      </w:r>
      <w:r w:rsidRPr="006C406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Гражданского</w:t>
      </w:r>
      <w:r w:rsidRPr="006C406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процессуального</w:t>
      </w:r>
      <w:r w:rsidRPr="006C406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кодекса</w:t>
      </w:r>
      <w:r w:rsidRPr="006C406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Российской</w:t>
      </w:r>
      <w:r w:rsidRPr="006C406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Федерации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6E0D67" w:rsidRPr="006C4067" w:rsidP="006E0D67" w14:paraId="2628A646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E0D67" w:rsidRPr="006C4067" w:rsidP="006E0D67" w14:paraId="007F8E1F" w14:textId="77777777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6E0D67" w:rsidRPr="006C4067" w:rsidP="006E0D67" w14:paraId="387BE1B3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E0D67" w:rsidP="006E0D67" w14:paraId="038E70D7" w14:textId="050199EC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 w:rsidR="003034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</w:t>
      </w:r>
      <w:r w:rsidR="00076B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анина</w:t>
      </w:r>
      <w:r w:rsidR="003034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Игоря Николаевича</w:t>
      </w:r>
      <w:r w:rsidRPr="006C4067" w:rsidR="003034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</w:t>
      </w:r>
      <w:r w:rsidR="003034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индивидуальному предпринимателю </w:t>
      </w:r>
      <w:r w:rsidR="003034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Клишову</w:t>
      </w:r>
      <w:r w:rsidR="003034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620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034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лексею </w:t>
      </w:r>
      <w:r w:rsidR="00C620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034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лексеевичу о защите прав потребителя, расторжении договора поставки, неустойки и компенсации морального вреда</w:t>
      </w:r>
      <w:r w:rsidRPr="006C4067" w:rsidR="0030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0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удовлетворить</w:t>
      </w:r>
      <w:r w:rsidR="003034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частично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303422" w:rsidRPr="006C4067" w:rsidP="006E0D67" w14:paraId="22F2517B" w14:textId="31244B28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Расторгнуть договор поставки № 08/04/25 от 08 апреля 2025 года заключенный между индивидуальным предпринимателем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Клишовым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C03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лек</w:t>
      </w:r>
      <w:r w:rsidR="00CC03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CC03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ем Алексеевичем и </w:t>
      </w:r>
      <w:r w:rsidR="00C620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CC03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наниным</w:t>
      </w:r>
      <w:r w:rsidR="00CC03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620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CC03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горем </w:t>
      </w:r>
      <w:r w:rsidR="00C620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CC03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иколаевичем</w:t>
      </w:r>
      <w:r w:rsidR="00C620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CC03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:rsidR="00303422" w:rsidP="006E0D67" w14:paraId="23E517ED" w14:textId="22994EAE">
      <w:pPr>
        <w:pStyle w:val="NormalWeb"/>
        <w:spacing w:before="0" w:beforeAutospacing="0" w:after="0" w:afterAutospacing="0" w:line="285" w:lineRule="atLeast"/>
        <w:ind w:right="282" w:firstLine="567"/>
        <w:jc w:val="both"/>
        <w:rPr>
          <w:sz w:val="28"/>
          <w:szCs w:val="28"/>
        </w:rPr>
      </w:pPr>
      <w:r w:rsidRPr="006C4067">
        <w:rPr>
          <w:sz w:val="28"/>
          <w:szCs w:val="28"/>
        </w:rPr>
        <w:t>Взыскать с</w:t>
      </w:r>
      <w:r>
        <w:rPr>
          <w:sz w:val="28"/>
          <w:szCs w:val="28"/>
        </w:rPr>
        <w:t xml:space="preserve"> индивидуального предпринимателя </w:t>
      </w:r>
      <w:r>
        <w:rPr>
          <w:sz w:val="28"/>
          <w:szCs w:val="28"/>
        </w:rPr>
        <w:t>Клишова</w:t>
      </w:r>
      <w:r>
        <w:rPr>
          <w:sz w:val="28"/>
          <w:szCs w:val="28"/>
        </w:rPr>
        <w:t xml:space="preserve"> Алексея Алексеевича (</w:t>
      </w:r>
      <w:r w:rsidR="00D42A0D">
        <w:rPr>
          <w:sz w:val="28"/>
          <w:szCs w:val="28"/>
        </w:rPr>
        <w:t>*</w:t>
      </w:r>
      <w:r>
        <w:rPr>
          <w:sz w:val="28"/>
          <w:szCs w:val="28"/>
        </w:rPr>
        <w:t xml:space="preserve">) в пользу </w:t>
      </w:r>
      <w:r>
        <w:rPr>
          <w:sz w:val="28"/>
          <w:szCs w:val="28"/>
        </w:rPr>
        <w:t>Ананина</w:t>
      </w:r>
      <w:r>
        <w:rPr>
          <w:sz w:val="28"/>
          <w:szCs w:val="28"/>
        </w:rPr>
        <w:t xml:space="preserve"> Игоря Николаевича (</w:t>
      </w:r>
      <w:r w:rsidR="00D42A0D">
        <w:rPr>
          <w:sz w:val="28"/>
          <w:szCs w:val="28"/>
        </w:rPr>
        <w:t>*</w:t>
      </w:r>
      <w:r>
        <w:rPr>
          <w:sz w:val="28"/>
          <w:szCs w:val="28"/>
        </w:rPr>
        <w:t xml:space="preserve">)  сумму уплаченную </w:t>
      </w:r>
      <w:r w:rsidR="00076B02">
        <w:rPr>
          <w:sz w:val="28"/>
          <w:szCs w:val="28"/>
        </w:rPr>
        <w:t>по договору поставки</w:t>
      </w:r>
      <w:r>
        <w:rPr>
          <w:sz w:val="28"/>
          <w:szCs w:val="28"/>
        </w:rPr>
        <w:t xml:space="preserve"> в размере 81900 рублей, неустойку за период с 18 июня 2025 года по 27 августа 2025 года в размере 5821 рубль 29 копеек, компенсацию морального вреда в размере </w:t>
      </w:r>
      <w:r w:rsidR="00C620FD">
        <w:rPr>
          <w:sz w:val="28"/>
          <w:szCs w:val="28"/>
        </w:rPr>
        <w:t>5</w:t>
      </w:r>
      <w:r>
        <w:rPr>
          <w:sz w:val="28"/>
          <w:szCs w:val="28"/>
        </w:rPr>
        <w:t>000 рублей и штраф в размере 4</w:t>
      </w:r>
      <w:r w:rsidR="00C620FD">
        <w:rPr>
          <w:sz w:val="28"/>
          <w:szCs w:val="28"/>
        </w:rPr>
        <w:t>6360 рублей 64 копейки</w:t>
      </w:r>
      <w:r>
        <w:rPr>
          <w:sz w:val="28"/>
          <w:szCs w:val="28"/>
        </w:rPr>
        <w:t>, всего взыскать:</w:t>
      </w:r>
      <w:r w:rsidR="00C620FD">
        <w:rPr>
          <w:sz w:val="28"/>
          <w:szCs w:val="28"/>
        </w:rPr>
        <w:t xml:space="preserve"> 139081 рубль 93 копейки.</w:t>
      </w:r>
    </w:p>
    <w:p w:rsidR="00303422" w:rsidP="006E0D67" w14:paraId="2187B697" w14:textId="4513D7EB">
      <w:pPr>
        <w:pStyle w:val="NormalWeb"/>
        <w:spacing w:before="0" w:beforeAutospacing="0" w:after="0" w:afterAutospacing="0" w:line="285" w:lineRule="atLeast"/>
        <w:ind w:right="282" w:firstLine="567"/>
        <w:jc w:val="both"/>
        <w:rPr>
          <w:sz w:val="28"/>
          <w:szCs w:val="28"/>
        </w:rPr>
      </w:pPr>
      <w:r w:rsidRPr="006C4067">
        <w:rPr>
          <w:sz w:val="28"/>
          <w:szCs w:val="28"/>
        </w:rPr>
        <w:t>Взыскать с</w:t>
      </w:r>
      <w:r>
        <w:rPr>
          <w:sz w:val="28"/>
          <w:szCs w:val="28"/>
        </w:rPr>
        <w:t xml:space="preserve"> индивидуального предпринимателя </w:t>
      </w:r>
      <w:r>
        <w:rPr>
          <w:sz w:val="28"/>
          <w:szCs w:val="28"/>
        </w:rPr>
        <w:t>Клишова</w:t>
      </w:r>
      <w:r>
        <w:rPr>
          <w:sz w:val="28"/>
          <w:szCs w:val="28"/>
        </w:rPr>
        <w:t xml:space="preserve"> Алексея Алексеевича (</w:t>
      </w:r>
      <w:r w:rsidR="00D42A0D">
        <w:rPr>
          <w:sz w:val="28"/>
          <w:szCs w:val="28"/>
        </w:rPr>
        <w:t>*</w:t>
      </w:r>
      <w:r>
        <w:rPr>
          <w:sz w:val="28"/>
          <w:szCs w:val="28"/>
        </w:rPr>
        <w:t>) в доход муниципального образования город Мегион государственную пошлину в размере 7000 рублей.</w:t>
      </w:r>
    </w:p>
    <w:p w:rsidR="006E0D67" w:rsidRPr="006C4067" w:rsidP="006E0D67" w14:paraId="28BCD63A" w14:textId="4CD9F67E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Разъяснить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что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вправе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подать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трех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пятнадцати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не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E0D67" w:rsidRPr="006C4067" w:rsidP="006E0D67" w14:paraId="6F732910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составляет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десяти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поступления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от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участвующих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представителей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E0D67" w:rsidRPr="006C4067" w:rsidP="006E0D67" w14:paraId="2FFB3B48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может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быть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обжаловано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апелляционном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порядке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Мегионский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городской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Ха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нты-Мансийского автономного округа-Югры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через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мирового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судью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месяца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принятия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окончательной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форме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E0D67" w:rsidRPr="006C4067" w:rsidP="006E0D67" w14:paraId="541E055C" w14:textId="77777777">
      <w:pPr>
        <w:autoSpaceDE w:val="0"/>
        <w:autoSpaceDN w:val="0"/>
        <w:adjustRightInd w:val="0"/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E0D67" w:rsidRPr="006C4067" w:rsidP="006E0D67" w14:paraId="1EC069D9" w14:textId="77777777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</w:p>
    <w:p w:rsidR="006E0D67" w:rsidP="006E0D67" w14:paraId="56A971FD" w14:textId="7E40E76C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                   </w:t>
      </w:r>
      <w:r w:rsidRPr="006C4067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6C4067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   </w:t>
      </w:r>
      <w:r w:rsidRPr="006C4067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6E0D67" w:rsidRPr="006C4067" w:rsidP="006E0D67" w14:paraId="3D86CDAD" w14:textId="77777777">
      <w:pPr>
        <w:ind w:right="282" w:firstLine="567"/>
        <w:rPr>
          <w:sz w:val="28"/>
          <w:szCs w:val="28"/>
        </w:rPr>
      </w:pPr>
    </w:p>
    <w:p w:rsidR="006E0D67" w:rsidRPr="006C4067" w:rsidP="006E0D67" w14:paraId="778D4CB9" w14:textId="77777777">
      <w:pPr>
        <w:ind w:right="282" w:firstLine="567"/>
        <w:rPr>
          <w:sz w:val="28"/>
          <w:szCs w:val="28"/>
        </w:rPr>
      </w:pPr>
    </w:p>
    <w:p w:rsidR="006E0D67" w:rsidRPr="006C4067" w:rsidP="006E0D67" w14:paraId="02C53E1C" w14:textId="77777777">
      <w:pPr>
        <w:ind w:right="282" w:firstLine="567"/>
        <w:rPr>
          <w:sz w:val="28"/>
          <w:szCs w:val="28"/>
        </w:rPr>
      </w:pPr>
    </w:p>
    <w:p w:rsidR="006E0D67" w:rsidRPr="006C4067" w:rsidP="006E0D67" w14:paraId="63EC7709" w14:textId="77777777">
      <w:pPr>
        <w:ind w:firstLine="567"/>
        <w:rPr>
          <w:sz w:val="28"/>
          <w:szCs w:val="28"/>
        </w:rPr>
      </w:pPr>
    </w:p>
    <w:p w:rsidR="00C621A3" w14:paraId="721FFB71" w14:textId="77777777"/>
    <w:sectPr w:rsidSect="006E0D67">
      <w:headerReference w:type="default" r:id="rId4"/>
      <w:pgSz w:w="11906" w:h="16838"/>
      <w:pgMar w:top="426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0D67" w14:paraId="019F7D53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6E0D67" w14:paraId="5E97969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C3"/>
    <w:rsid w:val="00076B02"/>
    <w:rsid w:val="001B6402"/>
    <w:rsid w:val="00303422"/>
    <w:rsid w:val="00382C86"/>
    <w:rsid w:val="005476C3"/>
    <w:rsid w:val="005E4175"/>
    <w:rsid w:val="006C4067"/>
    <w:rsid w:val="006E0D67"/>
    <w:rsid w:val="00987671"/>
    <w:rsid w:val="00C620FD"/>
    <w:rsid w:val="00C621A3"/>
    <w:rsid w:val="00CC035A"/>
    <w:rsid w:val="00D07790"/>
    <w:rsid w:val="00D42A0D"/>
    <w:rsid w:val="00DA0008"/>
    <w:rsid w:val="00EA73B2"/>
    <w:rsid w:val="00FD62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38306B-EBF6-4EBD-98C6-D8821059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D67"/>
  </w:style>
  <w:style w:type="paragraph" w:styleId="Heading1">
    <w:name w:val="heading 1"/>
    <w:basedOn w:val="Normal"/>
    <w:next w:val="Normal"/>
    <w:link w:val="1"/>
    <w:uiPriority w:val="9"/>
    <w:qFormat/>
    <w:rsid w:val="00FD6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D6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D62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D6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D62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D6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D6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D6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D6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FD6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FD6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FD62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FD62C3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FD62C3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FD62C3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FD62C3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FD62C3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FD6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FD6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FD6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FD6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FD6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FD6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FD6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2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FD6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FD62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2C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uiPriority w:val="99"/>
    <w:semiHidden/>
    <w:unhideWhenUsed/>
    <w:rsid w:val="006E0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6E0D67"/>
  </w:style>
  <w:style w:type="paragraph" w:styleId="NormalWeb">
    <w:name w:val="Normal (Web)"/>
    <w:basedOn w:val="Normal"/>
    <w:uiPriority w:val="99"/>
    <w:semiHidden/>
    <w:unhideWhenUsed/>
    <w:rsid w:val="006E0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